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3A1" w:rsidRDefault="009133A1" w:rsidP="00616B92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28"/>
          <w:szCs w:val="28"/>
        </w:rPr>
        <w:t>臺南市107學年度「基礎/進階專業學習社群」申請表</w:t>
      </w:r>
    </w:p>
    <w:tbl>
      <w:tblPr>
        <w:tblW w:w="9728" w:type="dxa"/>
        <w:jc w:val="center"/>
        <w:tblLayout w:type="fixed"/>
        <w:tblLook w:val="0000" w:firstRow="0" w:lastRow="0" w:firstColumn="0" w:lastColumn="0" w:noHBand="0" w:noVBand="0"/>
      </w:tblPr>
      <w:tblGrid>
        <w:gridCol w:w="1335"/>
        <w:gridCol w:w="398"/>
        <w:gridCol w:w="599"/>
        <w:gridCol w:w="357"/>
        <w:gridCol w:w="999"/>
        <w:gridCol w:w="140"/>
        <w:gridCol w:w="276"/>
        <w:gridCol w:w="825"/>
        <w:gridCol w:w="344"/>
        <w:gridCol w:w="526"/>
        <w:gridCol w:w="1010"/>
        <w:gridCol w:w="1068"/>
        <w:gridCol w:w="104"/>
        <w:gridCol w:w="864"/>
        <w:gridCol w:w="883"/>
      </w:tblGrid>
      <w:tr w:rsidR="009133A1" w:rsidTr="009133A1">
        <w:trPr>
          <w:trHeight w:val="62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2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安順國小</w:t>
            </w:r>
          </w:p>
        </w:tc>
        <w:tc>
          <w:tcPr>
            <w:tcW w:w="1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33A1" w:rsidRDefault="009133A1" w:rsidP="009133A1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社群名稱</w:t>
            </w:r>
          </w:p>
        </w:tc>
        <w:tc>
          <w:tcPr>
            <w:tcW w:w="3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正念減壓(MBSR)小團體輔導社群</w:t>
            </w:r>
          </w:p>
        </w:tc>
      </w:tr>
      <w:tr w:rsidR="009133A1" w:rsidTr="009133A1">
        <w:trPr>
          <w:trHeight w:val="30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辦理類型</w:t>
            </w:r>
          </w:p>
        </w:tc>
        <w:tc>
          <w:tcPr>
            <w:tcW w:w="83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●基礎專業學習社群 □進階專業學習社群</w:t>
            </w:r>
          </w:p>
        </w:tc>
      </w:tr>
      <w:tr w:rsidR="009133A1" w:rsidTr="009133A1">
        <w:trPr>
          <w:trHeight w:val="540"/>
          <w:jc w:val="center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召集人</w:t>
            </w:r>
          </w:p>
        </w:tc>
        <w:tc>
          <w:tcPr>
            <w:tcW w:w="276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張誌元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Email</w:t>
            </w:r>
          </w:p>
        </w:tc>
        <w:tc>
          <w:tcPr>
            <w:tcW w:w="4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nasinschool@tn.edu.tw</w:t>
            </w:r>
          </w:p>
        </w:tc>
      </w:tr>
      <w:tr w:rsidR="009133A1" w:rsidTr="009133A1">
        <w:trPr>
          <w:trHeight w:val="420"/>
          <w:jc w:val="center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6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電話</w:t>
            </w:r>
          </w:p>
        </w:tc>
        <w:tc>
          <w:tcPr>
            <w:tcW w:w="4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063559451-851</w:t>
            </w:r>
          </w:p>
        </w:tc>
      </w:tr>
      <w:tr w:rsidR="009133A1" w:rsidTr="009133A1">
        <w:trPr>
          <w:trHeight w:val="88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社群目標</w:t>
            </w:r>
          </w:p>
        </w:tc>
        <w:tc>
          <w:tcPr>
            <w:tcW w:w="83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經由指導教師帶領教師社群成員以小團體的方式進行教師成長團體，並運正念減壓(MBSR)的原理、原則和內涵，且於社群中實際操作，透過體驗去修正執行方法以及設計適合於課堂操作的模式。</w:t>
            </w:r>
          </w:p>
        </w:tc>
      </w:tr>
      <w:tr w:rsidR="009133A1" w:rsidTr="009133A1">
        <w:trPr>
          <w:trHeight w:val="70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預期成效</w:t>
            </w:r>
          </w:p>
        </w:tc>
        <w:tc>
          <w:tcPr>
            <w:tcW w:w="83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預期使教師學會正念減壓，並能運用於班級教學，使學生學會定心、專注、且能覺察情緒反應，度過情緒的暴風雨。</w:t>
            </w:r>
          </w:p>
        </w:tc>
      </w:tr>
      <w:tr w:rsidR="009133A1" w:rsidTr="009133A1">
        <w:trPr>
          <w:trHeight w:val="700"/>
          <w:jc w:val="center"/>
        </w:trPr>
        <w:tc>
          <w:tcPr>
            <w:tcW w:w="97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學校申請進階專業學習社群，若未入選是否同意改為基礎專業學習?   是□    否□</w:t>
            </w:r>
          </w:p>
        </w:tc>
      </w:tr>
      <w:tr w:rsidR="009133A1" w:rsidTr="002B2CBA">
        <w:trPr>
          <w:trHeight w:val="1312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2CBA" w:rsidRPr="00647D92" w:rsidRDefault="002B2CBA" w:rsidP="002B2CBA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47D92">
              <w:rPr>
                <w:rFonts w:ascii="Times New Roman" w:eastAsia="標楷體" w:hAnsi="Times New Roman"/>
                <w:color w:val="000000"/>
                <w:szCs w:val="24"/>
              </w:rPr>
              <w:t>運作內容</w:t>
            </w:r>
          </w:p>
          <w:p w:rsidR="009133A1" w:rsidRDefault="002B2CBA" w:rsidP="002B2CB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47D92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647D92">
              <w:rPr>
                <w:rFonts w:ascii="Times New Roman" w:eastAsia="標楷體" w:hAnsi="Times New Roman"/>
                <w:color w:val="000000"/>
                <w:szCs w:val="24"/>
              </w:rPr>
              <w:t>可複選</w:t>
            </w:r>
            <w:r w:rsidRPr="00647D92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83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3A1" w:rsidRDefault="009133A1" w:rsidP="009133A1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□備觀議課（教師公開授課與專業回饋)       □彈性學習課程規劃     </w:t>
            </w:r>
          </w:p>
          <w:p w:rsidR="009133A1" w:rsidRDefault="009133A1" w:rsidP="009133A1">
            <w:pPr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</w:rPr>
              <w:t>素養導向的教學設計</w:t>
            </w:r>
          </w:p>
          <w:p w:rsidR="009133A1" w:rsidRDefault="009133A1" w:rsidP="009133A1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●其他(十二年國教課綱之相關議題)</w:t>
            </w:r>
          </w:p>
          <w:p w:rsidR="009133A1" w:rsidRDefault="009133A1" w:rsidP="009133A1">
            <w:pPr>
              <w:jc w:val="both"/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</w:t>
            </w:r>
            <w:r>
              <w:rPr>
                <w:rFonts w:ascii="新細明體" w:hAnsi="新細明體" w:cs="新細明體"/>
                <w:u w:val="single"/>
              </w:rPr>
              <w:t>正念減壓</w:t>
            </w:r>
            <w:r>
              <w:rPr>
                <w:rFonts w:ascii="Times New Roman" w:eastAsia="Times New Roman" w:hAnsi="Times New Roman"/>
                <w:u w:val="single"/>
              </w:rPr>
              <w:t>(MBSR)</w:t>
            </w:r>
            <w:r>
              <w:rPr>
                <w:rFonts w:ascii="新細明體" w:hAnsi="新細明體" w:cs="新細明體"/>
                <w:u w:val="single"/>
              </w:rPr>
              <w:t>小團體輔導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（</w:t>
            </w:r>
            <w:r>
              <w:rPr>
                <w:rFonts w:ascii="標楷體" w:eastAsia="標楷體" w:hAnsi="標楷體" w:cs="標楷體"/>
                <w:color w:val="000000"/>
              </w:rPr>
              <w:t>請說明運作主題）</w:t>
            </w:r>
          </w:p>
        </w:tc>
      </w:tr>
      <w:tr w:rsidR="009133A1" w:rsidTr="009133A1">
        <w:trPr>
          <w:trHeight w:val="540"/>
          <w:jc w:val="center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社群成員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姓名</w:t>
            </w:r>
          </w:p>
        </w:tc>
        <w:tc>
          <w:tcPr>
            <w:tcW w:w="1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任教領域</w:t>
            </w:r>
          </w:p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或學年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姓名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任教領域</w:t>
            </w:r>
          </w:p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或學年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姓名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任教領域</w:t>
            </w:r>
          </w:p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或學年</w:t>
            </w:r>
          </w:p>
        </w:tc>
      </w:tr>
      <w:tr w:rsidR="009133A1" w:rsidTr="009133A1">
        <w:trPr>
          <w:trHeight w:val="340"/>
          <w:jc w:val="center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張誌元</w:t>
            </w:r>
          </w:p>
        </w:tc>
        <w:tc>
          <w:tcPr>
            <w:tcW w:w="1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低年級體育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郭宏信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專輔教師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洪小婷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資源班教師</w:t>
            </w:r>
          </w:p>
        </w:tc>
      </w:tr>
      <w:tr w:rsidR="009133A1" w:rsidTr="009133A1">
        <w:trPr>
          <w:trHeight w:val="280"/>
          <w:jc w:val="center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張彩綿</w:t>
            </w:r>
          </w:p>
        </w:tc>
        <w:tc>
          <w:tcPr>
            <w:tcW w:w="1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中年級自然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尤晨筠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高年級資訊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陳思宇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學前特教</w:t>
            </w:r>
          </w:p>
        </w:tc>
      </w:tr>
      <w:tr w:rsidR="009133A1" w:rsidTr="009133A1">
        <w:trPr>
          <w:trHeight w:val="240"/>
          <w:jc w:val="center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姜惠馨</w:t>
            </w:r>
          </w:p>
        </w:tc>
        <w:tc>
          <w:tcPr>
            <w:tcW w:w="1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資源班教師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黃子軒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高年級資訊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蔡慈娥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學前特教</w:t>
            </w:r>
          </w:p>
        </w:tc>
      </w:tr>
      <w:tr w:rsidR="009133A1" w:rsidTr="009133A1">
        <w:trPr>
          <w:trHeight w:val="240"/>
          <w:jc w:val="center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33A1" w:rsidTr="009133A1">
        <w:trPr>
          <w:trHeight w:val="240"/>
          <w:jc w:val="center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33A1" w:rsidTr="009133A1">
        <w:trPr>
          <w:trHeight w:val="640"/>
          <w:jc w:val="center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實施期程</w:t>
            </w:r>
          </w:p>
          <w:p w:rsidR="009133A1" w:rsidRDefault="009133A1" w:rsidP="009133A1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(基礎專業學習社群，每學期至少4次；進階專業學習社群，每學期至少6次）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次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日期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時間</w:t>
            </w:r>
          </w:p>
        </w:tc>
        <w:tc>
          <w:tcPr>
            <w:tcW w:w="3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實施內容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地點或場地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widowControl/>
              <w:ind w:left="-79" w:right="-72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講師/</w:t>
            </w:r>
          </w:p>
          <w:p w:rsidR="009133A1" w:rsidRDefault="009133A1" w:rsidP="009133A1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主持人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widowControl/>
              <w:ind w:left="-108" w:firstLine="12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參加</w:t>
            </w:r>
          </w:p>
          <w:p w:rsidR="009133A1" w:rsidRDefault="009133A1" w:rsidP="009133A1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人數</w:t>
            </w:r>
          </w:p>
        </w:tc>
      </w:tr>
      <w:tr w:rsidR="009133A1" w:rsidTr="009133A1">
        <w:trPr>
          <w:trHeight w:val="480"/>
          <w:jc w:val="center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P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33A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107.09.14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P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33A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13:30-14:30</w:t>
            </w:r>
          </w:p>
        </w:tc>
        <w:tc>
          <w:tcPr>
            <w:tcW w:w="3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初次小團體及正念介紹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團輔教室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郭宏信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</w:tr>
      <w:tr w:rsidR="009133A1" w:rsidTr="009133A1">
        <w:trPr>
          <w:trHeight w:val="480"/>
          <w:jc w:val="center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P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33A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9133A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07.10.12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P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33A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13:30-14:30</w:t>
            </w:r>
          </w:p>
        </w:tc>
        <w:tc>
          <w:tcPr>
            <w:tcW w:w="3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藝術治療及呼吸練習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團輔教室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郭宏信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</w:tr>
      <w:tr w:rsidR="009133A1" w:rsidTr="009133A1">
        <w:trPr>
          <w:trHeight w:val="480"/>
          <w:jc w:val="center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P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33A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9133A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07.11.09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P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33A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13:30-14:30</w:t>
            </w:r>
          </w:p>
        </w:tc>
        <w:tc>
          <w:tcPr>
            <w:tcW w:w="3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桌遊操作及注意力訓練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團輔教室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郭宏信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</w:tr>
      <w:tr w:rsidR="009133A1" w:rsidTr="009133A1">
        <w:trPr>
          <w:trHeight w:val="480"/>
          <w:jc w:val="center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P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33A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9133A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07.12.07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P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33A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13:30-14:30</w:t>
            </w:r>
          </w:p>
        </w:tc>
        <w:tc>
          <w:tcPr>
            <w:tcW w:w="3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情緒卡操作─覺察情緒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團輔教室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郭宏信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</w:tr>
      <w:tr w:rsidR="009133A1" w:rsidTr="009133A1">
        <w:trPr>
          <w:trHeight w:val="480"/>
          <w:jc w:val="center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P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33A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9133A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07.12.21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P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33A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13:30-14:30</w:t>
            </w:r>
          </w:p>
        </w:tc>
        <w:tc>
          <w:tcPr>
            <w:tcW w:w="3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班級正念減壓課程設計與實作(觀課)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團輔教室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張誌元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</w:tr>
      <w:tr w:rsidR="009133A1" w:rsidTr="009133A1">
        <w:trPr>
          <w:trHeight w:val="480"/>
          <w:jc w:val="center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P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33A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108.01.11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P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133A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13:30-14:30</w:t>
            </w:r>
          </w:p>
        </w:tc>
        <w:tc>
          <w:tcPr>
            <w:tcW w:w="3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班級正念減壓課程設計與實作(議課)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團輔教室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張誌元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</w:tr>
      <w:tr w:rsidR="009133A1" w:rsidTr="009133A1">
        <w:trPr>
          <w:trHeight w:val="480"/>
          <w:jc w:val="center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3A1" w:rsidRDefault="009133A1" w:rsidP="009133A1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3A1" w:rsidRDefault="009133A1" w:rsidP="009133A1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9133A1" w:rsidRDefault="009133A1" w:rsidP="009133A1">
      <w:pPr>
        <w:tabs>
          <w:tab w:val="left" w:pos="1344"/>
          <w:tab w:val="left" w:pos="3714"/>
          <w:tab w:val="left" w:pos="6860"/>
          <w:tab w:val="left" w:pos="7937"/>
        </w:tabs>
        <w:spacing w:line="360" w:lineRule="auto"/>
        <w:rPr>
          <w:rFonts w:ascii="標楷體" w:eastAsia="標楷體" w:hAnsi="標楷體" w:cs="標楷體"/>
          <w:color w:val="000000"/>
        </w:rPr>
      </w:pPr>
    </w:p>
    <w:p w:rsidR="009133A1" w:rsidRDefault="009133A1" w:rsidP="009133A1">
      <w:pPr>
        <w:tabs>
          <w:tab w:val="left" w:pos="1344"/>
          <w:tab w:val="left" w:pos="3714"/>
          <w:tab w:val="left" w:pos="6860"/>
          <w:tab w:val="left" w:pos="7937"/>
        </w:tabs>
        <w:spacing w:line="360" w:lineRule="auto"/>
      </w:pPr>
      <w:r>
        <w:rPr>
          <w:rFonts w:ascii="標楷體" w:eastAsia="標楷體" w:hAnsi="標楷體" w:cs="標楷體"/>
          <w:color w:val="000000"/>
        </w:rPr>
        <w:t>承辦人：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標楷體" w:eastAsia="標楷體" w:hAnsi="標楷體" w:cs="標楷體"/>
          <w:color w:val="000000"/>
        </w:rPr>
        <w:t xml:space="preserve">教務主任：       </w:t>
      </w:r>
      <w:r>
        <w:rPr>
          <w:rFonts w:ascii="Times New Roman" w:eastAsia="Times New Roman" w:hAnsi="Times New Roman"/>
        </w:rPr>
        <w:tab/>
      </w:r>
      <w:r>
        <w:rPr>
          <w:rFonts w:ascii="標楷體" w:eastAsia="標楷體" w:hAnsi="標楷體" w:cs="標楷體"/>
          <w:color w:val="000000"/>
        </w:rPr>
        <w:t xml:space="preserve"> 校長：</w:t>
      </w:r>
      <w:r>
        <w:rPr>
          <w:rFonts w:ascii="Times New Roman" w:eastAsia="Times New Roman" w:hAnsi="Times New Roman"/>
        </w:rPr>
        <w:tab/>
      </w:r>
    </w:p>
    <w:p w:rsidR="009133A1" w:rsidRPr="009133A1" w:rsidRDefault="009133A1">
      <w:pPr>
        <w:widowControl/>
        <w:suppressAutoHyphens w:val="0"/>
        <w:rPr>
          <w:rFonts w:ascii="標楷體" w:eastAsia="標楷體" w:hAnsi="標楷體"/>
          <w:b/>
          <w:sz w:val="26"/>
          <w:szCs w:val="26"/>
        </w:rPr>
      </w:pPr>
    </w:p>
    <w:p w:rsidR="001A20CB" w:rsidRDefault="001A20CB">
      <w:pPr>
        <w:widowControl/>
        <w:suppressAutoHyphens w:val="0"/>
        <w:rPr>
          <w:rFonts w:ascii="標楷體" w:eastAsia="標楷體" w:hAnsi="標楷體"/>
          <w:b/>
          <w:sz w:val="26"/>
          <w:szCs w:val="26"/>
        </w:rPr>
      </w:pPr>
    </w:p>
    <w:p w:rsidR="009133A1" w:rsidRDefault="009133A1" w:rsidP="009133A1">
      <w:pPr>
        <w:widowControl/>
        <w:spacing w:line="300" w:lineRule="auto"/>
        <w:ind w:firstLine="154"/>
        <w:rPr>
          <w:rFonts w:ascii="標楷體" w:eastAsia="標楷體" w:hAnsi="標楷體" w:cs="標楷體"/>
          <w:b/>
          <w:sz w:val="28"/>
          <w:szCs w:val="28"/>
        </w:rPr>
      </w:pPr>
    </w:p>
    <w:p w:rsidR="009133A1" w:rsidRDefault="009133A1" w:rsidP="009133A1">
      <w:pPr>
        <w:widowControl/>
        <w:spacing w:line="300" w:lineRule="auto"/>
        <w:ind w:firstLine="154"/>
        <w:jc w:val="center"/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107學年度    學校「基礎/進階專業學習社群」申辦經費概算表</w:t>
      </w: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850"/>
        <w:gridCol w:w="851"/>
        <w:gridCol w:w="567"/>
        <w:gridCol w:w="297"/>
        <w:gridCol w:w="1260"/>
        <w:gridCol w:w="2695"/>
      </w:tblGrid>
      <w:tr w:rsidR="009133A1" w:rsidTr="00801D92">
        <w:trPr>
          <w:trHeight w:val="5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9133A1" w:rsidRDefault="009133A1" w:rsidP="00801D9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校名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安順國小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社群名稱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正念減壓(MBSR)小團體輔導社群</w:t>
            </w:r>
          </w:p>
        </w:tc>
      </w:tr>
      <w:tr w:rsidR="009133A1" w:rsidTr="00801D92">
        <w:trPr>
          <w:trHeight w:val="5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9133A1" w:rsidRDefault="009133A1" w:rsidP="00801D9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類型</w:t>
            </w:r>
          </w:p>
        </w:tc>
        <w:tc>
          <w:tcPr>
            <w:tcW w:w="9214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●基礎專業學習社群 □進階專業學習社群</w:t>
            </w:r>
          </w:p>
        </w:tc>
      </w:tr>
      <w:tr w:rsidR="009133A1" w:rsidTr="00801D92">
        <w:trPr>
          <w:trHeight w:val="500"/>
          <w:jc w:val="center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項次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內容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ind w:firstLine="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ind w:hanging="5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ind w:left="-5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總價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ind w:firstLine="4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</w:tr>
      <w:tr w:rsidR="009133A1" w:rsidTr="00801D92">
        <w:trPr>
          <w:trHeight w:val="780"/>
          <w:jc w:val="center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外聘講座鐘點費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ind w:left="-97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ind w:left="-110" w:firstLine="2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9133A1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2,000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ind w:firstLine="48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1.授課時間每節為50分鐘，其連續授課2節者為90分鐘，未滿者減半支給。</w:t>
            </w:r>
          </w:p>
          <w:p w:rsidR="009133A1" w:rsidRDefault="009133A1" w:rsidP="00801D92">
            <w:r>
              <w:rPr>
                <w:rFonts w:ascii="標楷體" w:eastAsia="標楷體" w:hAnsi="標楷體" w:cs="標楷體"/>
                <w:sz w:val="20"/>
                <w:szCs w:val="20"/>
              </w:rPr>
              <w:t>2.內聘及外聘講座鐘點費可於概算額度內核實相互勻支。</w:t>
            </w:r>
          </w:p>
        </w:tc>
      </w:tr>
      <w:tr w:rsidR="009133A1" w:rsidTr="00801D92">
        <w:trPr>
          <w:trHeight w:val="320"/>
          <w:jc w:val="center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內聘講座鐘點費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ind w:left="-97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ind w:left="-110" w:firstLine="2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9133A1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1,000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9133A1">
            <w:pPr>
              <w:ind w:firstLine="22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6,000</w:t>
            </w:r>
          </w:p>
        </w:tc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9133A1" w:rsidTr="00801D92">
        <w:trPr>
          <w:trHeight w:val="320"/>
          <w:jc w:val="center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交通費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ind w:left="-97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ind w:left="-110" w:firstLine="24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9133A1">
            <w:pPr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9133A1">
            <w:pPr>
              <w:ind w:firstLine="48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rPr>
                <w:rFonts w:ascii="標楷體" w:eastAsia="標楷體" w:hAnsi="標楷體" w:cs="標楷體"/>
              </w:rPr>
            </w:pPr>
          </w:p>
        </w:tc>
      </w:tr>
      <w:tr w:rsidR="009133A1" w:rsidTr="00801D92">
        <w:trPr>
          <w:trHeight w:val="320"/>
          <w:jc w:val="center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出席費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ind w:left="-97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ind w:left="-110" w:firstLine="24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9133A1">
            <w:pPr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9133A1">
            <w:pPr>
              <w:ind w:firstLine="48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以外聘學者專家為限，每次出席不逾2,500元。</w:t>
            </w:r>
          </w:p>
        </w:tc>
      </w:tr>
      <w:tr w:rsidR="009133A1" w:rsidTr="00801D92">
        <w:trPr>
          <w:trHeight w:val="320"/>
          <w:jc w:val="center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二代健保補充保費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ind w:left="-97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ind w:left="-110" w:firstLine="24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9133A1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9133A1">
            <w:pPr>
              <w:ind w:firstLine="480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115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133A1" w:rsidTr="00801D92">
        <w:trPr>
          <w:trHeight w:val="320"/>
          <w:jc w:val="center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印刷費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ind w:left="-97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ind w:left="-110" w:firstLine="24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9133A1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1,285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9133A1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1,285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133A1" w:rsidTr="00801D92">
        <w:trPr>
          <w:trHeight w:val="300"/>
          <w:jc w:val="center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教材教具及參考書籍費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ind w:left="-97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ind w:left="-110" w:firstLine="24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9133A1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2,000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9133A1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2,000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不得超過20%</w:t>
            </w:r>
          </w:p>
        </w:tc>
      </w:tr>
      <w:tr w:rsidR="009133A1" w:rsidTr="00801D92">
        <w:trPr>
          <w:trHeight w:val="1040"/>
          <w:jc w:val="center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膳食費（含茶水費）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ind w:left="-97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ind w:left="-110" w:firstLine="2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9133A1">
            <w:pPr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9133A1">
            <w:pPr>
              <w:ind w:firstLine="48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過膳食時間方可編列膳食費加茶水費；未過膳食時間，膳食費及茶水費均不可編列(中午12:40，下午18:10)。</w:t>
            </w:r>
          </w:p>
        </w:tc>
      </w:tr>
      <w:tr w:rsidR="009133A1" w:rsidTr="00801D92">
        <w:trPr>
          <w:trHeight w:val="300"/>
          <w:jc w:val="center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雜支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ind w:left="-97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ind w:left="-110" w:firstLine="24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9133A1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9133A1">
            <w:pPr>
              <w:ind w:firstLine="480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600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jc w:val="both"/>
            </w:pPr>
            <w:r>
              <w:rPr>
                <w:rFonts w:ascii="標楷體" w:eastAsia="標楷體" w:hAnsi="標楷體" w:cs="標楷體"/>
              </w:rPr>
              <w:t>不超過總經費6%</w:t>
            </w:r>
          </w:p>
        </w:tc>
      </w:tr>
      <w:tr w:rsidR="009133A1" w:rsidTr="00801D92">
        <w:trPr>
          <w:trHeight w:val="320"/>
          <w:jc w:val="center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ind w:firstLine="48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ind w:firstLine="4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合計</w:t>
            </w:r>
          </w:p>
        </w:tc>
        <w:tc>
          <w:tcPr>
            <w:tcW w:w="38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ind w:firstLine="48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rPr>
                <w:rFonts w:ascii="標楷體" w:eastAsia="標楷體" w:hAnsi="標楷體" w:cs="標楷體"/>
              </w:rPr>
            </w:pPr>
          </w:p>
        </w:tc>
      </w:tr>
      <w:tr w:rsidR="009133A1" w:rsidTr="00801D92">
        <w:trPr>
          <w:trHeight w:val="580"/>
          <w:jc w:val="center"/>
        </w:trPr>
        <w:tc>
          <w:tcPr>
            <w:tcW w:w="9923" w:type="dxa"/>
            <w:gridSpan w:val="8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A1" w:rsidRDefault="009133A1" w:rsidP="00801D92">
            <w:pPr>
              <w:ind w:firstLine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總計：新臺幣   10,000 元  </w:t>
            </w:r>
          </w:p>
        </w:tc>
      </w:tr>
    </w:tbl>
    <w:p w:rsidR="009133A1" w:rsidRDefault="009133A1" w:rsidP="009133A1">
      <w:pPr>
        <w:widowControl/>
        <w:spacing w:line="300" w:lineRule="auto"/>
        <w:ind w:firstLine="130"/>
        <w:rPr>
          <w:sz w:val="22"/>
        </w:rPr>
      </w:pPr>
    </w:p>
    <w:p w:rsidR="009133A1" w:rsidRDefault="009133A1" w:rsidP="009133A1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說明：「基礎/進階專業學習社群」以社群為單位撰寫經費概算表。</w:t>
      </w:r>
    </w:p>
    <w:p w:rsidR="009133A1" w:rsidRDefault="009133A1" w:rsidP="009133A1">
      <w:r>
        <w:rPr>
          <w:rFonts w:ascii="標楷體" w:eastAsia="標楷體" w:hAnsi="標楷體" w:cs="標楷體"/>
          <w:b/>
        </w:rPr>
        <w:t>◎本表謹供參考項目，請以臺南市政府教育局經費概算表(新版)編撰核章報送。</w:t>
      </w:r>
    </w:p>
    <w:sectPr w:rsidR="009133A1" w:rsidSect="009863FB">
      <w:footerReference w:type="default" r:id="rId7"/>
      <w:pgSz w:w="11906" w:h="16838"/>
      <w:pgMar w:top="567" w:right="851" w:bottom="567" w:left="851" w:header="0" w:footer="0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F82" w:rsidRDefault="006C6F82">
      <w:r>
        <w:separator/>
      </w:r>
    </w:p>
  </w:endnote>
  <w:endnote w:type="continuationSeparator" w:id="0">
    <w:p w:rsidR="006C6F82" w:rsidRDefault="006C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EB3" w:rsidRDefault="00797EB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F82" w:rsidRDefault="006C6F82">
      <w:r>
        <w:rPr>
          <w:color w:val="000000"/>
        </w:rPr>
        <w:separator/>
      </w:r>
    </w:p>
  </w:footnote>
  <w:footnote w:type="continuationSeparator" w:id="0">
    <w:p w:rsidR="006C6F82" w:rsidRDefault="006C6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F4A7D"/>
    <w:multiLevelType w:val="hybridMultilevel"/>
    <w:tmpl w:val="29866A3C"/>
    <w:lvl w:ilvl="0" w:tplc="CD24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744A86"/>
    <w:multiLevelType w:val="hybridMultilevel"/>
    <w:tmpl w:val="FDF89B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C4052B"/>
    <w:multiLevelType w:val="multilevel"/>
    <w:tmpl w:val="E642FCC6"/>
    <w:lvl w:ilvl="0">
      <w:start w:val="1"/>
      <w:numFmt w:val="taiwaneseCountingThousand"/>
      <w:lvlText w:val="(%1)"/>
      <w:lvlJc w:val="left"/>
      <w:pPr>
        <w:ind w:left="877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357" w:hanging="480"/>
      </w:pPr>
    </w:lvl>
    <w:lvl w:ilvl="2">
      <w:start w:val="1"/>
      <w:numFmt w:val="lowerRoman"/>
      <w:lvlText w:val="%3."/>
      <w:lvlJc w:val="right"/>
      <w:pPr>
        <w:ind w:left="1837" w:hanging="480"/>
      </w:pPr>
    </w:lvl>
    <w:lvl w:ilvl="3">
      <w:start w:val="1"/>
      <w:numFmt w:val="decimal"/>
      <w:lvlText w:val="%4."/>
      <w:lvlJc w:val="left"/>
      <w:pPr>
        <w:ind w:left="2317" w:hanging="480"/>
      </w:pPr>
    </w:lvl>
    <w:lvl w:ilvl="4">
      <w:start w:val="1"/>
      <w:numFmt w:val="ideographTraditional"/>
      <w:lvlText w:val="%5、"/>
      <w:lvlJc w:val="left"/>
      <w:pPr>
        <w:ind w:left="2797" w:hanging="480"/>
      </w:pPr>
    </w:lvl>
    <w:lvl w:ilvl="5">
      <w:start w:val="1"/>
      <w:numFmt w:val="lowerRoman"/>
      <w:lvlText w:val="%6."/>
      <w:lvlJc w:val="right"/>
      <w:pPr>
        <w:ind w:left="3277" w:hanging="480"/>
      </w:pPr>
    </w:lvl>
    <w:lvl w:ilvl="6">
      <w:start w:val="1"/>
      <w:numFmt w:val="decimal"/>
      <w:lvlText w:val="%7."/>
      <w:lvlJc w:val="left"/>
      <w:pPr>
        <w:ind w:left="3757" w:hanging="480"/>
      </w:pPr>
    </w:lvl>
    <w:lvl w:ilvl="7">
      <w:start w:val="1"/>
      <w:numFmt w:val="ideographTraditional"/>
      <w:lvlText w:val="%8、"/>
      <w:lvlJc w:val="left"/>
      <w:pPr>
        <w:ind w:left="4237" w:hanging="480"/>
      </w:pPr>
    </w:lvl>
    <w:lvl w:ilvl="8">
      <w:start w:val="1"/>
      <w:numFmt w:val="lowerRoman"/>
      <w:lvlText w:val="%9."/>
      <w:lvlJc w:val="right"/>
      <w:pPr>
        <w:ind w:left="4717" w:hanging="480"/>
      </w:pPr>
    </w:lvl>
  </w:abstractNum>
  <w:abstractNum w:abstractNumId="3" w15:restartNumberingAfterBreak="0">
    <w:nsid w:val="2262446D"/>
    <w:multiLevelType w:val="multilevel"/>
    <w:tmpl w:val="AC8890E6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"/>
        <w:position w:val="0"/>
        <w:vertAlign w:val="baseline"/>
      </w:rPr>
    </w:lvl>
    <w:lvl w:ilvl="1"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2"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5"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8"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4" w15:restartNumberingAfterBreak="0">
    <w:nsid w:val="3FC122CB"/>
    <w:multiLevelType w:val="multilevel"/>
    <w:tmpl w:val="D994947A"/>
    <w:lvl w:ilvl="0">
      <w:start w:val="1"/>
      <w:numFmt w:val="decimal"/>
      <w:lvlText w:val="%1、"/>
      <w:lvlJc w:val="left"/>
      <w:pPr>
        <w:ind w:left="1899" w:hanging="480"/>
      </w:pPr>
    </w:lvl>
    <w:lvl w:ilvl="1">
      <w:start w:val="1"/>
      <w:numFmt w:val="ideographTraditional"/>
      <w:lvlText w:val="%2、"/>
      <w:lvlJc w:val="left"/>
      <w:pPr>
        <w:ind w:left="2379" w:hanging="480"/>
      </w:pPr>
    </w:lvl>
    <w:lvl w:ilvl="2">
      <w:start w:val="1"/>
      <w:numFmt w:val="lowerRoman"/>
      <w:lvlText w:val="%3."/>
      <w:lvlJc w:val="right"/>
      <w:pPr>
        <w:ind w:left="2859" w:hanging="480"/>
      </w:pPr>
    </w:lvl>
    <w:lvl w:ilvl="3">
      <w:start w:val="1"/>
      <w:numFmt w:val="decimal"/>
      <w:lvlText w:val="%4."/>
      <w:lvlJc w:val="left"/>
      <w:pPr>
        <w:ind w:left="3339" w:hanging="480"/>
      </w:pPr>
    </w:lvl>
    <w:lvl w:ilvl="4">
      <w:start w:val="1"/>
      <w:numFmt w:val="ideographTraditional"/>
      <w:lvlText w:val="%5、"/>
      <w:lvlJc w:val="left"/>
      <w:pPr>
        <w:ind w:left="3819" w:hanging="480"/>
      </w:pPr>
    </w:lvl>
    <w:lvl w:ilvl="5">
      <w:start w:val="1"/>
      <w:numFmt w:val="lowerRoman"/>
      <w:lvlText w:val="%6."/>
      <w:lvlJc w:val="right"/>
      <w:pPr>
        <w:ind w:left="4299" w:hanging="480"/>
      </w:pPr>
    </w:lvl>
    <w:lvl w:ilvl="6">
      <w:start w:val="1"/>
      <w:numFmt w:val="decimal"/>
      <w:lvlText w:val="%7."/>
      <w:lvlJc w:val="left"/>
      <w:pPr>
        <w:ind w:left="4779" w:hanging="480"/>
      </w:pPr>
    </w:lvl>
    <w:lvl w:ilvl="7">
      <w:start w:val="1"/>
      <w:numFmt w:val="ideographTraditional"/>
      <w:lvlText w:val="%8、"/>
      <w:lvlJc w:val="left"/>
      <w:pPr>
        <w:ind w:left="5259" w:hanging="480"/>
      </w:pPr>
    </w:lvl>
    <w:lvl w:ilvl="8">
      <w:start w:val="1"/>
      <w:numFmt w:val="lowerRoman"/>
      <w:lvlText w:val="%9."/>
      <w:lvlJc w:val="right"/>
      <w:pPr>
        <w:ind w:left="5739" w:hanging="480"/>
      </w:pPr>
    </w:lvl>
  </w:abstractNum>
  <w:abstractNum w:abstractNumId="5" w15:restartNumberingAfterBreak="0">
    <w:nsid w:val="5BCC7DCA"/>
    <w:multiLevelType w:val="multilevel"/>
    <w:tmpl w:val="0FC6837E"/>
    <w:lvl w:ilvl="0">
      <w:start w:val="1"/>
      <w:numFmt w:val="taiwaneseCountingThousand"/>
      <w:lvlText w:val="%1、"/>
      <w:lvlJc w:val="left"/>
      <w:pPr>
        <w:ind w:left="906" w:hanging="480"/>
      </w:pPr>
    </w:lvl>
    <w:lvl w:ilvl="1">
      <w:start w:val="1"/>
      <w:numFmt w:val="taiwaneseCountingThousand"/>
      <w:lvlText w:val="(%2)"/>
      <w:lvlJc w:val="left"/>
      <w:pPr>
        <w:ind w:left="1474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5C2961AA"/>
    <w:multiLevelType w:val="hybridMultilevel"/>
    <w:tmpl w:val="FDF89B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E64C99"/>
    <w:multiLevelType w:val="hybridMultilevel"/>
    <w:tmpl w:val="29866A3C"/>
    <w:lvl w:ilvl="0" w:tplc="CD24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445CF0"/>
    <w:multiLevelType w:val="hybridMultilevel"/>
    <w:tmpl w:val="1946FCDA"/>
    <w:lvl w:ilvl="0" w:tplc="5DF27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drawingGridHorizontalSpacing w:val="120"/>
  <w:drawingGridVerticalSpacing w:val="21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86C"/>
    <w:rsid w:val="00096782"/>
    <w:rsid w:val="00190F85"/>
    <w:rsid w:val="001A20CB"/>
    <w:rsid w:val="002B2CBA"/>
    <w:rsid w:val="00584179"/>
    <w:rsid w:val="00616B92"/>
    <w:rsid w:val="0062731F"/>
    <w:rsid w:val="006C6F82"/>
    <w:rsid w:val="007672A3"/>
    <w:rsid w:val="00797EB3"/>
    <w:rsid w:val="008421D7"/>
    <w:rsid w:val="0084786C"/>
    <w:rsid w:val="009133A1"/>
    <w:rsid w:val="009863FB"/>
    <w:rsid w:val="00B56200"/>
    <w:rsid w:val="00C81E72"/>
    <w:rsid w:val="00C8745A"/>
    <w:rsid w:val="00D7623A"/>
    <w:rsid w:val="00F40426"/>
    <w:rsid w:val="00FB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6EDCD"/>
  <w15:docId w15:val="{E6A850B9-3A9D-49DA-9036-35107969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sz w:val="20"/>
      <w:szCs w:val="20"/>
    </w:rPr>
  </w:style>
  <w:style w:type="character" w:styleId="a5">
    <w:name w:val="page number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List Paragraph"/>
    <w:basedOn w:val="a"/>
    <w:qFormat/>
    <w:pPr>
      <w:ind w:left="480"/>
    </w:pPr>
  </w:style>
  <w:style w:type="character" w:customStyle="1" w:styleId="a9">
    <w:name w:val="清單段落 字元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a">
    <w:name w:val="Body Text"/>
    <w:link w:val="ab"/>
    <w:rsid w:val="00F40426"/>
    <w:pPr>
      <w:widowControl w:val="0"/>
      <w:suppressAutoHyphens/>
      <w:autoSpaceDN/>
      <w:spacing w:line="100" w:lineRule="atLeast"/>
      <w:textAlignment w:val="auto"/>
    </w:pPr>
    <w:rPr>
      <w:kern w:val="1"/>
      <w:lang w:eastAsia="ar-SA"/>
    </w:rPr>
  </w:style>
  <w:style w:type="character" w:customStyle="1" w:styleId="ab">
    <w:name w:val="本文 字元"/>
    <w:basedOn w:val="a0"/>
    <w:link w:val="aa"/>
    <w:rsid w:val="00F40426"/>
    <w:rPr>
      <w:kern w:val="1"/>
      <w:lang w:eastAsia="ar-SA"/>
    </w:rPr>
  </w:style>
  <w:style w:type="character" w:styleId="ac">
    <w:name w:val="Hyperlink"/>
    <w:basedOn w:val="a0"/>
    <w:uiPriority w:val="99"/>
    <w:unhideWhenUsed/>
    <w:rsid w:val="00F40426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F4042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81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81E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</dc:creator>
  <cp:lastModifiedBy>admin.acd</cp:lastModifiedBy>
  <cp:revision>12</cp:revision>
  <cp:lastPrinted>2018-05-11T02:00:00Z</cp:lastPrinted>
  <dcterms:created xsi:type="dcterms:W3CDTF">2018-05-04T02:00:00Z</dcterms:created>
  <dcterms:modified xsi:type="dcterms:W3CDTF">2018-05-11T02:20:00Z</dcterms:modified>
</cp:coreProperties>
</file>